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A31C5" w:rsidRPr="00CA31C5" w14:paraId="50F67539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7ABF1A" w14:textId="77777777" w:rsidR="007817E6" w:rsidRPr="00CA31C5" w:rsidRDefault="007817E6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02013D" w14:textId="77777777" w:rsidR="007817E6" w:rsidRPr="00CA31C5" w:rsidRDefault="007817E6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>Hotelski informacijski sustavi</w:t>
            </w:r>
          </w:p>
        </w:tc>
      </w:tr>
      <w:tr w:rsidR="00CA31C5" w:rsidRPr="00CA31C5" w14:paraId="18B56480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FBF37C" w14:textId="77777777" w:rsidR="007817E6" w:rsidRPr="00CA31C5" w:rsidRDefault="007817E6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A31C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8A579" w14:textId="77777777" w:rsidR="007817E6" w:rsidRPr="00CA31C5" w:rsidRDefault="007817E6" w:rsidP="00C616C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EUT208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B11375" w14:textId="77777777" w:rsidR="007817E6" w:rsidRPr="00CA31C5" w:rsidRDefault="007817E6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45D20" w14:textId="77777777" w:rsidR="007817E6" w:rsidRPr="00CA31C5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CA31C5" w:rsidRPr="00CA31C5" w14:paraId="2CA652FD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D4E1B" w14:textId="77777777" w:rsidR="007817E6" w:rsidRPr="00CA31C5" w:rsidRDefault="007817E6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DC7222" w14:textId="77777777" w:rsidR="007817E6" w:rsidRPr="00CA31C5" w:rsidRDefault="00AE4CC7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</w:t>
            </w:r>
            <w:r w:rsidR="006010CB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Daniela Garbin Praničević</w:t>
            </w:r>
          </w:p>
          <w:p w14:paraId="220A1FDA" w14:textId="089C2BC7" w:rsidR="00146639" w:rsidRPr="00CA31C5" w:rsidRDefault="00146639" w:rsidP="00C616C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 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4B0F5" w14:textId="77777777" w:rsidR="007817E6" w:rsidRPr="00CA31C5" w:rsidRDefault="007817E6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591C8" w14:textId="77777777" w:rsidR="007817E6" w:rsidRPr="00CA31C5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CA31C5" w:rsidRPr="00CA31C5" w14:paraId="2AEDE763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CA89A2" w14:textId="77777777" w:rsidR="007817E6" w:rsidRPr="00CA31C5" w:rsidRDefault="007817E6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EB78A" w14:textId="44FE9786" w:rsidR="007817E6" w:rsidRPr="00CA31C5" w:rsidRDefault="007817E6" w:rsidP="00E1799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A3D8A4" w14:textId="6E488CF4" w:rsidR="007817E6" w:rsidRPr="00CA31C5" w:rsidRDefault="00805955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AC533" w14:textId="77777777" w:rsidR="007817E6" w:rsidRPr="00CA31C5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C0327" w14:textId="77777777" w:rsidR="007817E6" w:rsidRPr="00CA31C5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81CFE7" w14:textId="77777777" w:rsidR="007817E6" w:rsidRPr="00CA31C5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119780" w14:textId="77777777" w:rsidR="007817E6" w:rsidRPr="00CA31C5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CA31C5" w:rsidRPr="00CA31C5" w14:paraId="5B4F9F38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D28B4C" w14:textId="77777777" w:rsidR="00046389" w:rsidRPr="00CA31C5" w:rsidRDefault="0004638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69D47" w14:textId="77777777" w:rsidR="00046389" w:rsidRPr="00CA31C5" w:rsidRDefault="0004638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3C8F40" w14:textId="77777777" w:rsidR="00046389" w:rsidRPr="00CA31C5" w:rsidRDefault="0004638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057A8" w14:textId="0AC1B4D4" w:rsidR="00046389" w:rsidRPr="00CA31C5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3F6D7F" w14:textId="77777777" w:rsidR="00046389" w:rsidRPr="00CA31C5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587416" w14:textId="77CE18D7" w:rsidR="00046389" w:rsidRPr="00CA31C5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A2664" w14:textId="77777777" w:rsidR="00046389" w:rsidRPr="00CA31C5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A31C5" w:rsidRPr="00CA31C5" w14:paraId="388344FD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C1FD5" w14:textId="77777777" w:rsidR="00046389" w:rsidRPr="00CA31C5" w:rsidRDefault="0004638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DE4DA" w14:textId="77777777" w:rsidR="00046389" w:rsidRPr="00CA31C5" w:rsidRDefault="0004638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15B0F" w14:textId="77777777" w:rsidR="00046389" w:rsidRPr="00CA31C5" w:rsidRDefault="0004638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F1C74" w14:textId="4B12DAB7" w:rsidR="00046389" w:rsidRPr="00CA31C5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CA31C5" w:rsidRPr="00CA31C5" w14:paraId="09975503" w14:textId="77777777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EFA7641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CA31C5" w:rsidRPr="00CA31C5" w14:paraId="77B0979F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50CD0" w14:textId="77777777" w:rsidR="007817E6" w:rsidRPr="00CA31C5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94E4C" w14:textId="77777777" w:rsidR="00F85D76" w:rsidRPr="00CA31C5" w:rsidRDefault="00F85D76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razumijevanje funkcioniranja informacijskih sustava u (IS) u turizmu</w:t>
            </w:r>
            <w:r w:rsidR="00696266" w:rsidRPr="00CA31C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i hotelijerstvu.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46D7F12" w14:textId="77777777" w:rsidR="00F85D76" w:rsidRPr="00CA31C5" w:rsidRDefault="006010CB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</w:t>
            </w:r>
            <w:r w:rsidR="00F85D76" w:rsidRPr="00CA31C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azvijanje vještina primjena informacijsko komunikacijskih tehnologija (IKT) u hotelima </w:t>
            </w:r>
          </w:p>
        </w:tc>
      </w:tr>
      <w:tr w:rsidR="00CA31C5" w:rsidRPr="00CA31C5" w14:paraId="5BDF3DCF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5B6E8" w14:textId="77777777" w:rsidR="007817E6" w:rsidRPr="00CA31C5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6BDC4" w14:textId="77777777" w:rsidR="007817E6" w:rsidRPr="00CA31C5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391B0017" w14:textId="77777777" w:rsidR="007817E6" w:rsidRPr="00CA31C5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Nema preduvjeta za upis</w:t>
            </w:r>
          </w:p>
        </w:tc>
      </w:tr>
      <w:tr w:rsidR="00CA31C5" w:rsidRPr="00CA31C5" w14:paraId="253C6FAA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304AB" w14:textId="77777777" w:rsidR="007817E6" w:rsidRPr="00CA31C5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6DF1F" w14:textId="77777777" w:rsidR="00613401" w:rsidRPr="00CA31C5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410AA1A5" w14:textId="77777777" w:rsidR="006C107A" w:rsidRPr="00CA31C5" w:rsidRDefault="007817E6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suvremena tehnološka rješe</w:t>
            </w:r>
            <w:r w:rsidR="006C107A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nja u kontekstu hotelske prakse</w:t>
            </w:r>
          </w:p>
          <w:p w14:paraId="4FE81AAC" w14:textId="77777777" w:rsidR="00613401" w:rsidRPr="00CA31C5" w:rsidRDefault="00613401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6540943" w14:textId="77777777" w:rsidR="006C107A" w:rsidRPr="00CA31C5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</w:t>
            </w:r>
            <w:r w:rsidR="009D12FA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premeta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30F3FB79" w14:textId="77777777" w:rsidR="007817E6" w:rsidRPr="00CA31C5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14:paraId="1B032A46" w14:textId="77777777" w:rsidR="007817E6" w:rsidRPr="00CA31C5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ocijeniti mogućnost primjene različitih tehnoloških rješenja u pojedine hotelske procese</w:t>
            </w:r>
          </w:p>
          <w:p w14:paraId="637986AF" w14:textId="77777777" w:rsidR="007817E6" w:rsidRPr="00CA31C5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primijeniti osnovne vještine korištenja informatičkih tehnologija u hotelskom poslovanju</w:t>
            </w:r>
          </w:p>
          <w:p w14:paraId="4830DDD0" w14:textId="77777777" w:rsidR="007817E6" w:rsidRPr="00CA31C5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14:paraId="15BA402B" w14:textId="77777777" w:rsidR="007817E6" w:rsidRPr="00CA31C5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procijeniti relevantnost pojedinih tehnoloških rješenja za hotelski menadžment</w:t>
            </w:r>
          </w:p>
        </w:tc>
      </w:tr>
      <w:tr w:rsidR="00CA31C5" w:rsidRPr="00CA31C5" w14:paraId="6A344E3F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48F86" w14:textId="57B201EF" w:rsidR="00317CC9" w:rsidRPr="00CA31C5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911B2B9" w14:textId="77777777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8F1BDE" w14:textId="77777777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4047E6" w14:textId="77777777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1A64060" w14:textId="77777777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6B9D5B" w14:textId="77777777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301172C" w14:textId="4180703E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1B6FE7D" w14:textId="77777777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8F4B20" w14:textId="77777777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5EDF99" w14:textId="6441CECF" w:rsidR="00317CC9" w:rsidRPr="00CA31C5" w:rsidRDefault="00317CC9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A7C047" w14:textId="77777777" w:rsidR="007817E6" w:rsidRPr="00CA31C5" w:rsidRDefault="007817E6" w:rsidP="00317CC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CA31C5" w:rsidRPr="00CA31C5" w14:paraId="01868624" w14:textId="77777777" w:rsidTr="00C616C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052B516" w14:textId="77777777" w:rsidR="007817E6" w:rsidRPr="00CA31C5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F9E9AF" w14:textId="77777777" w:rsidR="007817E6" w:rsidRPr="00CA31C5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CA31C5" w:rsidRPr="00CA31C5" w14:paraId="53BDA72B" w14:textId="77777777" w:rsidTr="00C616CA">
              <w:trPr>
                <w:cantSplit/>
                <w:trHeight w:val="933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0D4C2F6" w14:textId="77777777" w:rsidR="007817E6" w:rsidRPr="00CA31C5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480D78" w14:textId="77777777" w:rsidR="007817E6" w:rsidRPr="00CA31C5" w:rsidRDefault="007817E6" w:rsidP="00F4585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039791D" w14:textId="77777777" w:rsidR="007817E6" w:rsidRPr="00CA31C5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7E83ECA" w14:textId="77777777" w:rsidR="007817E6" w:rsidRPr="00CA31C5" w:rsidRDefault="007817E6" w:rsidP="00F4585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A31C5" w:rsidRPr="00CA31C5" w14:paraId="49649257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30A05" w14:textId="14039438" w:rsidR="007817E6" w:rsidRPr="00CA31C5" w:rsidRDefault="006010CB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sv-SE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Pojam, definicija i vrste informacijskih </w:t>
                  </w:r>
                  <w:r w:rsidR="007817E6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sustava; Entropija sustava</w:t>
                  </w:r>
                  <w:r w:rsidR="00146639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sv-SE"/>
                    </w:rPr>
                    <w:t>/Info</w:t>
                  </w:r>
                  <w:bookmarkStart w:id="0" w:name="_GoBack"/>
                  <w:bookmarkEnd w:id="0"/>
                  <w:r w:rsidR="00146639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sv-SE"/>
                    </w:rPr>
                    <w:t>rmacijski sustav kao podsustav hotelskog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E641CC9" w14:textId="77777777" w:rsidR="007817E6" w:rsidRPr="00CA31C5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75B025D" w14:textId="77777777" w:rsidR="00162F99" w:rsidRPr="00CA31C5" w:rsidRDefault="00442DE8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praktični dio predmeta</w:t>
                  </w:r>
                  <w:r w:rsidR="00696266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/</w:t>
                  </w:r>
                  <w:r w:rsidR="00A055B2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podjela tema seminara </w:t>
                  </w:r>
                </w:p>
                <w:p w14:paraId="5969B4D0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7AE4880" w14:textId="7976B0CE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1: </w:t>
                  </w:r>
                </w:p>
                <w:p w14:paraId="442011B2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upotrebljivost web stranica hotela </w:t>
                  </w:r>
                </w:p>
                <w:p w14:paraId="1D53A02D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1B122FC" w14:textId="2C348EE7" w:rsidR="007817E6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139800D4" w14:textId="77777777" w:rsidR="007817E6" w:rsidRPr="00CA31C5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56E48BEB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DBDCB" w14:textId="77777777" w:rsidR="00146639" w:rsidRPr="00CA31C5" w:rsidRDefault="0014663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IKT na potražnju za hotelskim sadržajem (eDemand)/ Utjecaj IKT na ponudu hotelskih sadržaja (eSupply) /</w:t>
                  </w:r>
                </w:p>
                <w:p w14:paraId="324EFED4" w14:textId="62AD23AC" w:rsidR="00146639" w:rsidRPr="00CA31C5" w:rsidRDefault="00146639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B92E216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0355C3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2: </w:t>
                  </w:r>
                </w:p>
                <w:p w14:paraId="6CFE177E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Internetski alati za praćenje statistike on line prometa prema hotelu. </w:t>
                  </w:r>
                </w:p>
                <w:p w14:paraId="6AD82E23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8F621D6" w14:textId="026EEE2D" w:rsidR="0014663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57CFC36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044EA1F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8D88A38" w14:textId="0031B151" w:rsidR="00146639" w:rsidRPr="00CA31C5" w:rsidRDefault="00FE5BAB" w:rsidP="005455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Distribucijski sustavi za upravljanje smještajnim kapacitetima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63B43A3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2496F39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3: </w:t>
                  </w:r>
                </w:p>
                <w:p w14:paraId="763CA09D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EEAAF1C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280367C" w14:textId="5C4C7340" w:rsidR="0014663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BB6F12A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38F111C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95C03FA" w14:textId="77777777" w:rsidR="00146639" w:rsidRPr="00CA31C5" w:rsidRDefault="00146639" w:rsidP="00BE4FF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7A94D8D" w14:textId="78BF7AC5" w:rsidR="00146639" w:rsidRPr="00CA31C5" w:rsidRDefault="0014663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IKT u poslovanju putničkih agencija i touroperatora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5110554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B088FB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4: </w:t>
                  </w:r>
                </w:p>
                <w:p w14:paraId="7183E504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Pregled  i analiza alata za izradu web stranica hotela i ostalih smještajnih objekata. </w:t>
                  </w:r>
                </w:p>
                <w:p w14:paraId="6BF5B081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6C5596C" w14:textId="4B812DD6" w:rsidR="0014663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43850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10368D4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8F6BF3C" w14:textId="31528A1D" w:rsidR="00146639" w:rsidRPr="00CA31C5" w:rsidRDefault="00146639" w:rsidP="005C3F7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Primjena IKT u </w:t>
                  </w:r>
                  <w:r w:rsidR="00FE5BAB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destinacijskom  menadžmentu </w:t>
                  </w:r>
                  <w:r w:rsidR="005C3F72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funkciji promocije hotelskih sadržaja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D1347C0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E72019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5: </w:t>
                  </w:r>
                </w:p>
                <w:p w14:paraId="1FC7334E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 u GDS Amadeus (1.dio). </w:t>
                  </w:r>
                </w:p>
                <w:p w14:paraId="3807F11B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F71FC58" w14:textId="23B9745F" w:rsidR="0014663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2EAAE89" w14:textId="77777777" w:rsidR="00146639" w:rsidRPr="00CA31C5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5AC089D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7D65F32" w14:textId="170B1E41" w:rsidR="00162F99" w:rsidRPr="00CA31C5" w:rsidRDefault="005C3F72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Internet tehnologije kao podrška  poslovnom sustavu</w:t>
                  </w:r>
                  <w:r w:rsidR="00162F99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60EAD73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0DF21E8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6: </w:t>
                  </w:r>
                </w:p>
                <w:p w14:paraId="5B247B93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(2.dio).</w:t>
                  </w:r>
                </w:p>
                <w:p w14:paraId="21A59C62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824CF57" w14:textId="696D173E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733012A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6C398D3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059EE7" w14:textId="438E4796" w:rsidR="00162F99" w:rsidRPr="00CA31C5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CA31C5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Gost predavač iz prakse</w:t>
                  </w:r>
                </w:p>
                <w:p w14:paraId="2773DD6F" w14:textId="62E7B184" w:rsidR="00162F99" w:rsidRPr="00CA31C5" w:rsidRDefault="00162F99" w:rsidP="001770A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302C23E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A32E292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7: </w:t>
                  </w:r>
                </w:p>
                <w:p w14:paraId="4D2AC61E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  u hotelskoj aplikaciji (1.dio). </w:t>
                  </w:r>
                </w:p>
                <w:p w14:paraId="7CFF46E2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AAA5CAB" w14:textId="684F5212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4B20367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048F449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6EB4820" w14:textId="29ADCA34" w:rsidR="00162F99" w:rsidRPr="00CA31C5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B3AE90A" w14:textId="2133EEBB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0E2D5D8" w14:textId="17F1F7AA" w:rsidR="00162F99" w:rsidRPr="00CA31C5" w:rsidRDefault="00162F9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932951C" w14:textId="605A4B5B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31C5" w:rsidRPr="00CA31C5" w14:paraId="1E0B350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7481507" w14:textId="2F551BE8" w:rsidR="00162F99" w:rsidRPr="00CA31C5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Informatizacija procesne funkcije pripreme i pružanja usluga smještaja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35B66C9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C30103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8: </w:t>
                  </w:r>
                </w:p>
                <w:p w14:paraId="3B0A9600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Rad u hotelskoj aplikaciji  (2.dio). </w:t>
                  </w:r>
                </w:p>
                <w:p w14:paraId="20294389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9BEB816" w14:textId="6A10A7D3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4A8E2A2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4421A0E3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E10661" w14:textId="77777777" w:rsidR="0017302E" w:rsidRPr="00CA31C5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Informatizacija procesne funkcije pripreme jela i pića</w:t>
                  </w:r>
                  <w:r w:rsidR="0017302E"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2EFCF3CE" w14:textId="3EBE92CD" w:rsidR="00162F99" w:rsidRPr="00CA31C5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Informacijski podsustav "nabava"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21DF28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DF65C33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9: </w:t>
                  </w:r>
                </w:p>
                <w:p w14:paraId="5F3BE725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181F4F62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A6787F1" w14:textId="04352D62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0D70683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0E0AE4A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86C5A35" w14:textId="77777777" w:rsidR="0017302E" w:rsidRPr="00CA31C5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Informatizacijski podsustav „održavanja hotela“ </w:t>
                  </w:r>
                </w:p>
                <w:p w14:paraId="0D76473A" w14:textId="77777777" w:rsidR="0017302E" w:rsidRPr="00CA31C5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DBB6B00" w14:textId="7FCD6FFA" w:rsidR="0017302E" w:rsidRPr="00CA31C5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Integracija mobilnih tehnologije u hotelske procese </w:t>
                  </w:r>
                </w:p>
                <w:p w14:paraId="59260160" w14:textId="2AA8123A" w:rsidR="00162F99" w:rsidRPr="00CA31C5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20FA2B5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3716691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10: </w:t>
                  </w:r>
                </w:p>
                <w:p w14:paraId="0827A2A5" w14:textId="77777777" w:rsidR="0017302E" w:rsidRPr="00CA31C5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CE27ECF" w14:textId="77777777" w:rsidR="0017302E" w:rsidRPr="00CA31C5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on line alata za praćenje i mjerenje Internet prometa, te analize odabranih on line sadržaja značajnih za hotele.</w:t>
                  </w:r>
                </w:p>
                <w:p w14:paraId="3BC398DF" w14:textId="77777777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BAE6262" w14:textId="59CC7A01" w:rsidR="00162F99" w:rsidRPr="00CA31C5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010433" w14:textId="77777777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2A867EC9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2094551" w14:textId="77777777" w:rsidR="0017302E" w:rsidRPr="00CA31C5" w:rsidRDefault="0017302E" w:rsidP="003C115C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  <w:p w14:paraId="78B518E7" w14:textId="77777777" w:rsidR="0017302E" w:rsidRPr="00CA31C5" w:rsidRDefault="0017302E" w:rsidP="003C115C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CA31C5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Procesni pristup različitim razinama upravljanja poslovnim sustavom u turizmu</w:t>
                  </w:r>
                </w:p>
                <w:p w14:paraId="56894602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2F26D79" w14:textId="649E5ECF" w:rsidR="0017302E" w:rsidRPr="00CA31C5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5EAB80" w14:textId="6B3C1FB8" w:rsidR="0017302E" w:rsidRPr="00CA31C5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26AF67D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11: </w:t>
                  </w:r>
                </w:p>
                <w:p w14:paraId="4C7EF68C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DC52A3B" w14:textId="77777777" w:rsidR="0017302E" w:rsidRPr="00CA31C5" w:rsidRDefault="0017302E" w:rsidP="003C115C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  <w:r w:rsidRPr="00CA31C5"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Primjena MS Excela na operativnoj razini turističkog poslovanja</w:t>
                  </w:r>
                </w:p>
                <w:p w14:paraId="4FF1FD50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C48C60C" w14:textId="118FC4C6" w:rsidR="0017302E" w:rsidRPr="00CA31C5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EE2B6AB" w14:textId="77777777" w:rsidR="0017302E" w:rsidRPr="00CA31C5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61804A1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37CAA2F" w14:textId="77777777" w:rsidR="0017302E" w:rsidRPr="00CA31C5" w:rsidRDefault="0017302E" w:rsidP="003C115C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099A723" w14:textId="77777777" w:rsidR="0017302E" w:rsidRPr="00CA31C5" w:rsidRDefault="0017302E" w:rsidP="003C115C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Osnove modeliranja poslovnih procesa u turizmu</w:t>
                  </w:r>
                </w:p>
                <w:p w14:paraId="04BAB57F" w14:textId="074DCA07" w:rsidR="0017302E" w:rsidRPr="00CA31C5" w:rsidRDefault="0017302E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D17FC3" w14:textId="141C9A5A" w:rsidR="0017302E" w:rsidRPr="00CA31C5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456A9BD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12: </w:t>
                  </w:r>
                </w:p>
                <w:p w14:paraId="2BBA6C90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9E38CEE" w14:textId="77777777" w:rsidR="0017302E" w:rsidRPr="00CA31C5" w:rsidRDefault="0017302E" w:rsidP="003C115C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MS Excela na taktičkoj razini turističkog poslovanja</w:t>
                  </w:r>
                </w:p>
                <w:p w14:paraId="1E018B60" w14:textId="19A25E48" w:rsidR="0017302E" w:rsidRPr="00CA31C5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4C986C" w14:textId="77777777" w:rsidR="0017302E" w:rsidRPr="00CA31C5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08FE6A4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167B794" w14:textId="77777777" w:rsidR="0017302E" w:rsidRPr="00CA31C5" w:rsidRDefault="0017302E" w:rsidP="003C115C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2FA69CF" w14:textId="77777777" w:rsidR="0017302E" w:rsidRPr="00CA31C5" w:rsidRDefault="0017302E" w:rsidP="003C115C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učinaka IS na poslovni sustav u turizmu</w:t>
                  </w:r>
                </w:p>
                <w:p w14:paraId="11A6380F" w14:textId="4E4C19ED" w:rsidR="0017302E" w:rsidRPr="00CA31C5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0C14EAC" w14:textId="028BA944" w:rsidR="0017302E" w:rsidRPr="00CA31C5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C164AF7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13: </w:t>
                  </w:r>
                </w:p>
                <w:p w14:paraId="4E46971C" w14:textId="77777777" w:rsidR="0017302E" w:rsidRPr="00CA31C5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51FDB8D" w14:textId="77777777" w:rsidR="0017302E" w:rsidRPr="00CA31C5" w:rsidRDefault="0017302E" w:rsidP="003C115C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učinaka IS na poslovni sustav u turizmu (zadaci u Excelu)</w:t>
                  </w:r>
                </w:p>
                <w:p w14:paraId="34D5E809" w14:textId="3236638D" w:rsidR="0017302E" w:rsidRPr="00CA31C5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D336D8D" w14:textId="77777777" w:rsidR="0017302E" w:rsidRPr="00CA31C5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A31C5" w:rsidRPr="00CA31C5" w14:paraId="23B93965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B23A3D6" w14:textId="3651EB95" w:rsidR="00162F99" w:rsidRPr="00CA31C5" w:rsidRDefault="00162F99" w:rsidP="0014663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A31C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  <w:p w14:paraId="437BCE72" w14:textId="77777777" w:rsidR="00162F99" w:rsidRPr="00CA31C5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FABCEC4" w14:textId="6A482225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9C0F21A" w14:textId="77777777" w:rsidR="00162F99" w:rsidRPr="00CA31C5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A148791" w14:textId="01513BFC" w:rsidR="00162F99" w:rsidRPr="00CA31C5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1A164" w14:textId="2476F3F6" w:rsidR="00162F99" w:rsidRPr="00CA31C5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3DB96C9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A31C5" w:rsidRPr="00CA31C5" w14:paraId="2D2C8F4A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AADAF" w14:textId="77777777" w:rsidR="007817E6" w:rsidRPr="00CA31C5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D61ADE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1D1A013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1F6C242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2873127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CA31C5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7754A1C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09A8DCB5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E27CFA4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48558FC8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579D742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E43AC28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53068AE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B2E79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2B2E79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2B2E79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2B2E79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A31C5" w:rsidRPr="00CA31C5" w14:paraId="52245756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81C694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AABD431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CF806A8" w14:textId="77777777" w:rsidR="007817E6" w:rsidRPr="00CA31C5" w:rsidRDefault="007817E6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A31C5" w:rsidRPr="00CA31C5" w14:paraId="1D64031F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76544" w14:textId="77777777" w:rsidR="007817E6" w:rsidRPr="00CA31C5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4D88B" w14:textId="09ADC86B" w:rsidR="007817E6" w:rsidRPr="00CA31C5" w:rsidRDefault="00D7625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obvezan pratiti nastavu, te izvršavati zadane zadatke. </w:t>
            </w:r>
            <w:r w:rsidR="003B05A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izlazak na kolokvij </w:t>
            </w:r>
            <w:r w:rsidR="0083437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 odrađeni obavezni zadaci s vježbi. </w:t>
            </w:r>
            <w:r w:rsidR="008F57C6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prisutnost na  </w:t>
            </w:r>
            <w:r w:rsidR="00AD0A96">
              <w:rPr>
                <w:rFonts w:ascii="Arial" w:hAnsi="Arial" w:cs="Arial"/>
                <w:color w:val="FF0000"/>
                <w:sz w:val="20"/>
                <w:szCs w:val="20"/>
              </w:rPr>
              <w:t>70% predavanja i 70% vježbi (</w:t>
            </w:r>
            <w:r w:rsidR="008F57C6" w:rsidRPr="00D6199B">
              <w:rPr>
                <w:rFonts w:ascii="Arial" w:hAnsi="Arial" w:cs="Arial"/>
                <w:color w:val="FF0000"/>
                <w:sz w:val="20"/>
                <w:szCs w:val="20"/>
              </w:rPr>
              <w:t>za redovne studente). Za izvanredne vrijedi 50% uvjeta propisanih za redovite studente</w:t>
            </w:r>
            <w:r w:rsidR="008F57C6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pristupanje ispitu je potpis i prezentirani seminar.</w:t>
            </w:r>
          </w:p>
        </w:tc>
      </w:tr>
      <w:tr w:rsidR="00CA31C5" w:rsidRPr="00CA31C5" w14:paraId="0799FAF4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87FB4" w14:textId="77777777" w:rsidR="00046389" w:rsidRPr="00CA31C5" w:rsidRDefault="0004638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CA31C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7D2CA" w14:textId="59DD6F70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E6447" w14:textId="1F08F348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9C9EB" w14:textId="379A9627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F2D9" w14:textId="407F1927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82454" w14:textId="59BC8FCA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69EE2" w14:textId="31E52DCC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A31C5" w:rsidRPr="00CA31C5" w14:paraId="6C2D94C5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D149E" w14:textId="77777777" w:rsidR="00046389" w:rsidRPr="00CA31C5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4CD127" w14:textId="5BE32864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00CA9D" w14:textId="4982B606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69D636" w14:textId="7B7158A6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D4B7BAF" w14:textId="58D6A7DF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4A68B" w14:textId="2E8BD17A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5DE4A" w14:textId="4709DA82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A31C5" w:rsidRPr="00CA31C5" w14:paraId="41C4500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B14C3E" w14:textId="77777777" w:rsidR="00046389" w:rsidRPr="00CA31C5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BC6B7F8" w14:textId="757384D6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8C8FF2" w14:textId="2545DD38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7AEB24" w14:textId="52CC75B6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9B8EB6" w14:textId="30ABC19F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BE8C4D" w14:textId="69E1659E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91195" w14:textId="4D29D191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A31C5" w:rsidRPr="00CA31C5" w14:paraId="3EE1FB8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3F0C27" w14:textId="77777777" w:rsidR="00046389" w:rsidRPr="00CA31C5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4C1E9AB" w14:textId="7C62FB47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E2E131F" w14:textId="762C9BF3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A06979" w14:textId="2EF5AD6A" w:rsidR="00046389" w:rsidRPr="00CA31C5" w:rsidRDefault="0004638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A31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FB1F4D" w14:textId="220A828B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EC865E" w14:textId="6BC3B232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BA33B" w14:textId="5CFBE1D0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567E204D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7B55DC" w14:textId="77777777" w:rsidR="00046389" w:rsidRPr="00CA31C5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9E7BC" w14:textId="5C5EF10F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BF93B" w14:textId="1B325183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50F6B" w14:textId="365282F4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D648C" w14:textId="1676A695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71F2E" w14:textId="3EE31563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41D1F" w14:textId="41D5A273" w:rsidR="00046389" w:rsidRPr="00CA31C5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230459E3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A157F" w14:textId="77777777" w:rsidR="007817E6" w:rsidRPr="00CA31C5" w:rsidRDefault="007817E6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0775B6" w14:textId="77777777" w:rsidR="00AD4433" w:rsidRPr="00CA31C5" w:rsidRDefault="007817E6" w:rsidP="00AD443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Kao metoda kontinuiranog praćenja napretka studenata odabr</w:t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 je model akumuliranja bodova. </w:t>
            </w:r>
          </w:p>
          <w:p w14:paraId="683BB961" w14:textId="6A653CEE" w:rsidR="00F4361D" w:rsidRPr="00CA31C5" w:rsidRDefault="00AD4433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je </w:t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oguće</w:t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prikupiti ukupno 100 bodova putem </w:t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slje</w:t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dećih</w:t>
            </w:r>
            <w:r w:rsidR="006C107A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aktivnosti: 2 kolokvija</w:t>
            </w:r>
            <w:r w:rsidR="00383A5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(2x42</w:t>
            </w:r>
            <w:r w:rsidR="00CF7871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6C107A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137F98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  <w:r w:rsidR="00CF7871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dodatnih</w:t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zadataka </w:t>
            </w:r>
            <w:r w:rsidR="006B01EE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(13</w:t>
            </w:r>
            <w:r w:rsidR="00F4361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x1) i seminar</w:t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/studija slučaja </w:t>
            </w:r>
            <w:r w:rsidR="006B01EE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(max 4</w:t>
            </w:r>
            <w:r w:rsidR="009D12FA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boda</w:t>
            </w:r>
            <w:r w:rsidR="00B53E7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Kolokvij </w:t>
            </w:r>
            <w:r w:rsidR="00F4361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smatra položen </w:t>
            </w:r>
            <w:r w:rsidR="00B53E7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ako je student ostvario</w:t>
            </w:r>
            <w:r w:rsidR="00F4361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53E7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minimalno </w:t>
            </w:r>
            <w:r w:rsidR="00F4361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60% </w:t>
            </w:r>
            <w:r w:rsidR="00A27F12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maksimalnog broja </w:t>
            </w:r>
            <w:r w:rsidR="00B53E7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bodova. Isti postotak vrijedi i kod polaganja ispita.</w:t>
            </w:r>
          </w:p>
          <w:p w14:paraId="5643BE97" w14:textId="77777777" w:rsidR="00F4361D" w:rsidRPr="00CA31C5" w:rsidRDefault="009C11B8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Studentima sa ostvarenim</w:t>
            </w:r>
            <w:r w:rsidR="00843B53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pravo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 direktnog </w:t>
            </w:r>
            <w:r w:rsidR="00843B53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upisa 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ocjena se formira sukadno </w:t>
            </w:r>
            <w:r w:rsidR="00843B53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ljestvici ocjenjivanja: </w:t>
            </w:r>
            <w:r w:rsidR="00F4361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7FF38676" w14:textId="77777777" w:rsidR="00F4361D" w:rsidRPr="00CA31C5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60-69 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ovoljan (2) </w:t>
            </w:r>
          </w:p>
          <w:p w14:paraId="3C7A5461" w14:textId="77777777" w:rsidR="00F4361D" w:rsidRPr="00CA31C5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70-79 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obar (3) </w:t>
            </w:r>
          </w:p>
          <w:p w14:paraId="3C03DC4A" w14:textId="77777777" w:rsidR="00F4361D" w:rsidRPr="00CA31C5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80-89 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rlo dobar (4) </w:t>
            </w:r>
          </w:p>
          <w:p w14:paraId="7B26CE8F" w14:textId="77777777" w:rsidR="00F4361D" w:rsidRPr="00CA31C5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90-100 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  <w:r w:rsidR="00916310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zvrstan (5) </w:t>
            </w:r>
          </w:p>
          <w:p w14:paraId="1ACF2F53" w14:textId="77777777" w:rsidR="007817E6" w:rsidRPr="00CA31C5" w:rsidRDefault="001E38E9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</w:t>
            </w:r>
            <w:r w:rsidR="00C53024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provjere znanja, s</w:t>
            </w:r>
            <w:r w:rsidR="00383A5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tudenti imaju mogućnost uvid</w:t>
            </w:r>
            <w:r w:rsidR="00C53024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a u terminu konzultacija nastavnika.</w:t>
            </w:r>
          </w:p>
          <w:p w14:paraId="195741DF" w14:textId="77777777" w:rsidR="00383A5D" w:rsidRPr="00CA31C5" w:rsidRDefault="00F4361D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zadovoljni ukupnom ocjenom imaj</w:t>
            </w:r>
            <w:r w:rsidR="00843B53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u pravo izlaska na usmeni ispit.</w:t>
            </w:r>
            <w:r w:rsidR="00843B53" w:rsidRPr="00CA31C5">
              <w:rPr>
                <w:color w:val="000000" w:themeColor="text1"/>
              </w:rPr>
              <w:t xml:space="preserve"> </w:t>
            </w:r>
          </w:p>
          <w:p w14:paraId="4386BCC3" w14:textId="77777777" w:rsidR="007817E6" w:rsidRPr="00CA31C5" w:rsidRDefault="00B53E7D" w:rsidP="001E38E9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koji nisu </w:t>
            </w:r>
            <w:r w:rsidR="00383A5D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ostvarili pravo direktnog upisa ocjene trebaju pristupiti finalnom pismenom ispitu na kojem mogu ostvariti  m</w:t>
            </w:r>
            <w:r w:rsidR="009D12FA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ax. 70% od ukupnih bodova. </w:t>
            </w:r>
            <w:r w:rsidR="003C4D59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843B53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kupna ocjena se računa </w:t>
            </w:r>
            <w:r w:rsidR="00C53024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zbrajanjem bodova ostvarenih na ispitu sa bodovima ostvarenim temeljem odrađenih dodatnih zadataka</w:t>
            </w:r>
            <w:r w:rsidR="00843B53" w:rsidRPr="00CA31C5">
              <w:rPr>
                <w:color w:val="000000" w:themeColor="text1"/>
              </w:rPr>
              <w:t xml:space="preserve">. Način polaganja finalnog ispita: </w:t>
            </w:r>
            <w:r w:rsidR="00843B53" w:rsidRPr="00CA31C5">
              <w:rPr>
                <w:b/>
                <w:bCs/>
                <w:color w:val="000000" w:themeColor="text1"/>
              </w:rPr>
              <w:t>pismeni i po potrebi usmeni.</w:t>
            </w:r>
          </w:p>
        </w:tc>
      </w:tr>
      <w:tr w:rsidR="00CA31C5" w:rsidRPr="00CA31C5" w14:paraId="5AE913F8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91328" w14:textId="77777777" w:rsidR="007817E6" w:rsidRPr="00CA31C5" w:rsidRDefault="007817E6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60E07E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90F819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8AA502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A31C5" w:rsidRPr="00CA31C5" w14:paraId="76D6B6BB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AFED8E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393FF9" w14:textId="77777777" w:rsidR="007817E6" w:rsidRPr="00CA31C5" w:rsidRDefault="007817E6" w:rsidP="00613401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 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57EFB3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93815E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3660384B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2D1DFE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E46F11" w14:textId="77777777" w:rsidR="007817E6" w:rsidRPr="00CA31C5" w:rsidRDefault="007817E6" w:rsidP="00613401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5B830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F8018D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76BA6B7C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5C6652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CE1FCD" w14:textId="77777777" w:rsidR="007817E6" w:rsidRPr="00CA31C5" w:rsidRDefault="007817E6" w:rsidP="00613401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i sur.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A69DF1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05EF4E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6D7F7EFF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A6051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0DEF66" w14:textId="77777777" w:rsidR="007817E6" w:rsidRPr="00CA31C5" w:rsidRDefault="007817E6" w:rsidP="00613401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Tesone.D.V. (2005): Hospitality information systems and e-commerce, University of Central Florida, Wiley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5EC15" w14:textId="77777777" w:rsidR="007817E6" w:rsidRPr="00CA31C5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5E94CE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4E35D777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37E683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92FC65" w14:textId="77777777" w:rsidR="007817E6" w:rsidRPr="00CA31C5" w:rsidRDefault="00D3649A" w:rsidP="00613401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</w:t>
            </w:r>
            <w:r w:rsidR="009D12FA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jali na Moodle stranici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E96922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33144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5604CA14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7E14D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AAFE1F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E3B91E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4173D0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5688BA42" w14:textId="77777777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C9411A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D34223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9CFB54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28B59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71911EE4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E6984" w14:textId="77777777" w:rsidR="007817E6" w:rsidRPr="00CA31C5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02CA3C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156578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E2883B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A31C5" w:rsidRPr="00CA31C5" w14:paraId="495BEE37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AFA66" w14:textId="77777777" w:rsidR="007817E6" w:rsidRPr="00CA31C5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84518B6" w14:textId="77777777" w:rsidR="007817E6" w:rsidRPr="00CA31C5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D1C90B" w14:textId="77777777" w:rsidR="00613401" w:rsidRPr="00CA31C5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 (2005): Internet marketing za hotele, restorane i turizam, M plus, Zagreb</w:t>
            </w:r>
          </w:p>
          <w:p w14:paraId="741A9D69" w14:textId="77777777" w:rsidR="00613401" w:rsidRPr="00CA31C5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Nyheim P.D. et al. (2005): Technolog strategies for the hospitalit industry, Pearson, Prentice Hall</w:t>
            </w:r>
          </w:p>
          <w:p w14:paraId="3C15AD12" w14:textId="77777777" w:rsidR="00613401" w:rsidRPr="00CA31C5" w:rsidRDefault="00613401" w:rsidP="00117BC9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Jelinčić D.A. (2009):Cultural Tourism Goes Virtual, Institute for International Relations, Zagreb</w:t>
            </w:r>
          </w:p>
          <w:p w14:paraId="269D62FB" w14:textId="77777777" w:rsidR="00117BC9" w:rsidRPr="00CA31C5" w:rsidRDefault="00117BC9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Garbin Praničević, D.; Zovko, A.(2016): </w:t>
            </w:r>
            <w:hyperlink r:id="rId8" w:history="1">
              <w:r w:rsidRPr="00CA31C5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7EEB100C" w14:textId="77777777" w:rsidR="00613401" w:rsidRPr="00CA31C5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9" w:tgtFrame="_blank" w:history="1">
              <w:r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14:paraId="1AD38689" w14:textId="77777777" w:rsidR="00613401" w:rsidRPr="00CA31C5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10" w:tgtFrame="_blank" w:history="1">
              <w:r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14:paraId="3FDCF815" w14:textId="77777777" w:rsidR="00613401" w:rsidRPr="00CA31C5" w:rsidRDefault="00613401" w:rsidP="00117BC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Peterlin, J. (2015): „</w:t>
            </w:r>
            <w:hyperlink r:id="rId11" w:history="1">
              <w:r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Communication with the stakeholders in sustainable tourism</w:t>
              </w:r>
            </w:hyperlink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“, Tourism in Southern and Eastern Europe, 3,  63-74.</w:t>
            </w:r>
          </w:p>
          <w:p w14:paraId="1B260DF4" w14:textId="77777777" w:rsidR="00613401" w:rsidRPr="00CA31C5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Bekavac, I.; Garbin Praničević,D.(2015): „</w:t>
            </w:r>
            <w:hyperlink r:id="rId12" w:tgtFrame="_blank" w:history="1">
              <w:r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“. Croatian Operational Research Review. 6(2), 373-386.</w:t>
            </w:r>
          </w:p>
          <w:p w14:paraId="1DF218B1" w14:textId="77777777" w:rsidR="001D32CF" w:rsidRPr="00CA31C5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hr-HR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Šerić, M., Gil Saura, I</w:t>
            </w:r>
            <w:r w:rsidR="00263462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.; Garbin Praničević, D.(2016): </w:t>
            </w:r>
            <w:r w:rsidR="00121F9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„</w:t>
            </w:r>
            <w:hyperlink r:id="rId13" w:tgtFrame="_blank" w:history="1">
              <w:r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="00121F9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“</w:t>
            </w:r>
            <w:r w:rsidR="00263462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Tourism and hospitality management. 22 (1),  69-85.  </w:t>
            </w:r>
          </w:p>
          <w:p w14:paraId="6BAA09FA" w14:textId="77777777" w:rsidR="001C78F2" w:rsidRPr="00CA31C5" w:rsidRDefault="001C78F2" w:rsidP="00785A36">
            <w:pPr>
              <w:pStyle w:val="Odlomakpopisa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4DA731" w14:textId="77777777" w:rsidR="00785A36" w:rsidRPr="00CA31C5" w:rsidRDefault="008763F4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785A36"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14:paraId="3F13E7E1" w14:textId="77777777" w:rsidR="00785A36" w:rsidRPr="00CA31C5" w:rsidRDefault="008763F4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785A36"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14:paraId="79B37DEC" w14:textId="77777777" w:rsidR="00785A36" w:rsidRPr="00CA31C5" w:rsidRDefault="008763F4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6" w:history="1">
              <w:r w:rsidR="00785A36"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14:paraId="75F2C91B" w14:textId="77777777" w:rsidR="00785A36" w:rsidRPr="00CA31C5" w:rsidRDefault="008763F4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7" w:history="1">
              <w:r w:rsidR="00785A36"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14:paraId="7E1A131B" w14:textId="77777777" w:rsidR="00785A36" w:rsidRPr="00CA31C5" w:rsidRDefault="008763F4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8" w:history="1">
              <w:r w:rsidR="00785A36" w:rsidRPr="00CA31C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CA31C5" w:rsidRPr="00CA31C5" w14:paraId="32CA5B2D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CE941D" w14:textId="77777777" w:rsidR="007817E6" w:rsidRPr="00CA31C5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4F81A" w14:textId="77777777" w:rsidR="007817E6" w:rsidRPr="00CA31C5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257EAF93" w14:textId="77777777" w:rsidR="007817E6" w:rsidRPr="00CA31C5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82261BD" w14:textId="77777777" w:rsidR="007817E6" w:rsidRPr="00CA31C5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A0C4024" w14:textId="77777777" w:rsidR="007817E6" w:rsidRPr="00CA31C5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3056C90" w14:textId="77777777" w:rsidR="007817E6" w:rsidRPr="00CA31C5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2228EBA" w14:textId="77777777" w:rsidR="007817E6" w:rsidRPr="00CA31C5" w:rsidRDefault="007817E6" w:rsidP="00C616CA">
            <w:pPr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A31C5" w:rsidRPr="00CA31C5" w14:paraId="4783007C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188C84" w14:textId="77777777" w:rsidR="007817E6" w:rsidRPr="00CA31C5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Ostalo (prema 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35C27" w14:textId="77777777" w:rsidR="007817E6" w:rsidRPr="00CA31C5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817E6" w:rsidRPr="00CA31C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A31C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7B6775C" w14:textId="77777777" w:rsidR="001424F1" w:rsidRPr="00CA31C5" w:rsidRDefault="001424F1">
      <w:pPr>
        <w:rPr>
          <w:color w:val="000000" w:themeColor="text1"/>
        </w:rPr>
      </w:pPr>
    </w:p>
    <w:sectPr w:rsidR="001424F1" w:rsidRPr="00CA31C5" w:rsidSect="001424F1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1CC9F" w14:textId="77777777" w:rsidR="008763F4" w:rsidRDefault="008763F4" w:rsidP="007817E6">
      <w:pPr>
        <w:spacing w:after="0" w:line="240" w:lineRule="auto"/>
      </w:pPr>
      <w:r>
        <w:separator/>
      </w:r>
    </w:p>
  </w:endnote>
  <w:endnote w:type="continuationSeparator" w:id="0">
    <w:p w14:paraId="6153EA8F" w14:textId="77777777" w:rsidR="008763F4" w:rsidRDefault="008763F4" w:rsidP="0078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241B" w14:textId="77777777" w:rsidR="00AD08A7" w:rsidRDefault="00AD08A7" w:rsidP="00AD08A7">
    <w:pPr>
      <w:pStyle w:val="Podnoje"/>
      <w:tabs>
        <w:tab w:val="left" w:pos="1207"/>
      </w:tabs>
    </w:pPr>
    <w:r>
      <w:t>2021./2022.</w:t>
    </w:r>
  </w:p>
  <w:p w14:paraId="56D56042" w14:textId="3D38435A" w:rsidR="00CA31C5" w:rsidRDefault="00AD08A7" w:rsidP="00AD08A7">
    <w:pPr>
      <w:pStyle w:val="Podnoje"/>
      <w:tabs>
        <w:tab w:val="left" w:pos="1207"/>
      </w:tabs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15F57" w14:textId="77777777" w:rsidR="008763F4" w:rsidRDefault="008763F4" w:rsidP="007817E6">
      <w:pPr>
        <w:spacing w:after="0" w:line="240" w:lineRule="auto"/>
      </w:pPr>
      <w:r>
        <w:separator/>
      </w:r>
    </w:p>
  </w:footnote>
  <w:footnote w:type="continuationSeparator" w:id="0">
    <w:p w14:paraId="13B65ECA" w14:textId="77777777" w:rsidR="008763F4" w:rsidRDefault="008763F4" w:rsidP="0078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527E4"/>
    <w:multiLevelType w:val="hybridMultilevel"/>
    <w:tmpl w:val="32FC6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A6C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7E6"/>
    <w:rsid w:val="000309BE"/>
    <w:rsid w:val="00046389"/>
    <w:rsid w:val="000D5E59"/>
    <w:rsid w:val="00117BC9"/>
    <w:rsid w:val="00121F96"/>
    <w:rsid w:val="00137F98"/>
    <w:rsid w:val="001424F1"/>
    <w:rsid w:val="00146639"/>
    <w:rsid w:val="0016190F"/>
    <w:rsid w:val="00162F99"/>
    <w:rsid w:val="00163043"/>
    <w:rsid w:val="00171B50"/>
    <w:rsid w:val="0017302E"/>
    <w:rsid w:val="001770A9"/>
    <w:rsid w:val="001B33B8"/>
    <w:rsid w:val="001C78F2"/>
    <w:rsid w:val="001D2858"/>
    <w:rsid w:val="001D32CF"/>
    <w:rsid w:val="001E38E9"/>
    <w:rsid w:val="001E5FAC"/>
    <w:rsid w:val="00217838"/>
    <w:rsid w:val="00263462"/>
    <w:rsid w:val="002B04B8"/>
    <w:rsid w:val="002B2E79"/>
    <w:rsid w:val="002B740F"/>
    <w:rsid w:val="002E70A6"/>
    <w:rsid w:val="00317CC9"/>
    <w:rsid w:val="00326FB3"/>
    <w:rsid w:val="00350189"/>
    <w:rsid w:val="00370020"/>
    <w:rsid w:val="00373C1A"/>
    <w:rsid w:val="00375E38"/>
    <w:rsid w:val="00383A5D"/>
    <w:rsid w:val="003B05A0"/>
    <w:rsid w:val="003C4D59"/>
    <w:rsid w:val="003D64D6"/>
    <w:rsid w:val="00412AB9"/>
    <w:rsid w:val="00442DE8"/>
    <w:rsid w:val="00447AF5"/>
    <w:rsid w:val="00447FD3"/>
    <w:rsid w:val="004511BC"/>
    <w:rsid w:val="0046017B"/>
    <w:rsid w:val="00481115"/>
    <w:rsid w:val="00484675"/>
    <w:rsid w:val="0049152C"/>
    <w:rsid w:val="004A673C"/>
    <w:rsid w:val="004C4E27"/>
    <w:rsid w:val="00517A62"/>
    <w:rsid w:val="00520BA0"/>
    <w:rsid w:val="0054550F"/>
    <w:rsid w:val="00554F9E"/>
    <w:rsid w:val="00560E48"/>
    <w:rsid w:val="005C326A"/>
    <w:rsid w:val="005C3F72"/>
    <w:rsid w:val="005F3575"/>
    <w:rsid w:val="006010CB"/>
    <w:rsid w:val="00605458"/>
    <w:rsid w:val="00613401"/>
    <w:rsid w:val="00613C8D"/>
    <w:rsid w:val="00622C72"/>
    <w:rsid w:val="0069203D"/>
    <w:rsid w:val="00696266"/>
    <w:rsid w:val="006B01EE"/>
    <w:rsid w:val="006B6FE3"/>
    <w:rsid w:val="006C107A"/>
    <w:rsid w:val="00741974"/>
    <w:rsid w:val="007522FF"/>
    <w:rsid w:val="00764368"/>
    <w:rsid w:val="007817E6"/>
    <w:rsid w:val="00785A36"/>
    <w:rsid w:val="007A4EEE"/>
    <w:rsid w:val="007B502C"/>
    <w:rsid w:val="00805955"/>
    <w:rsid w:val="0083437D"/>
    <w:rsid w:val="00843B53"/>
    <w:rsid w:val="008763F4"/>
    <w:rsid w:val="008A3E49"/>
    <w:rsid w:val="008F3D6D"/>
    <w:rsid w:val="008F57C6"/>
    <w:rsid w:val="00916310"/>
    <w:rsid w:val="009C069C"/>
    <w:rsid w:val="009C11B8"/>
    <w:rsid w:val="009D12FA"/>
    <w:rsid w:val="009E63BD"/>
    <w:rsid w:val="00A055B2"/>
    <w:rsid w:val="00A26A2D"/>
    <w:rsid w:val="00A27F12"/>
    <w:rsid w:val="00A6798A"/>
    <w:rsid w:val="00A80B3E"/>
    <w:rsid w:val="00A9214B"/>
    <w:rsid w:val="00AC7A22"/>
    <w:rsid w:val="00AD08A7"/>
    <w:rsid w:val="00AD0A96"/>
    <w:rsid w:val="00AD4433"/>
    <w:rsid w:val="00AD6129"/>
    <w:rsid w:val="00AE4CC7"/>
    <w:rsid w:val="00B53E7D"/>
    <w:rsid w:val="00B75660"/>
    <w:rsid w:val="00BF5738"/>
    <w:rsid w:val="00C10DE2"/>
    <w:rsid w:val="00C437DE"/>
    <w:rsid w:val="00C53024"/>
    <w:rsid w:val="00C56B94"/>
    <w:rsid w:val="00C7542E"/>
    <w:rsid w:val="00CA31C5"/>
    <w:rsid w:val="00CF7871"/>
    <w:rsid w:val="00D0743B"/>
    <w:rsid w:val="00D3649A"/>
    <w:rsid w:val="00D7625E"/>
    <w:rsid w:val="00DA59D3"/>
    <w:rsid w:val="00DE0711"/>
    <w:rsid w:val="00E17994"/>
    <w:rsid w:val="00E21E00"/>
    <w:rsid w:val="00E22432"/>
    <w:rsid w:val="00E56D7D"/>
    <w:rsid w:val="00E86547"/>
    <w:rsid w:val="00ED6CFA"/>
    <w:rsid w:val="00EF5431"/>
    <w:rsid w:val="00F4361D"/>
    <w:rsid w:val="00F45851"/>
    <w:rsid w:val="00F557ED"/>
    <w:rsid w:val="00F85D76"/>
    <w:rsid w:val="00FA010B"/>
    <w:rsid w:val="00FD1071"/>
    <w:rsid w:val="00FE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DD04"/>
  <w15:docId w15:val="{AD03228F-1C5D-44AD-AF4A-AEB75A6F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7E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17E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17E6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17E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17E6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75E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75E3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75E3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75E38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75E38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375E38"/>
    <w:rPr>
      <w:color w:val="800080" w:themeColor="followedHyperlink"/>
      <w:u w:val="single"/>
    </w:rPr>
  </w:style>
  <w:style w:type="paragraph" w:customStyle="1" w:styleId="Default">
    <w:name w:val="Default"/>
    <w:rsid w:val="00F436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lid-translation">
    <w:name w:val="tlid-translation"/>
    <w:basedOn w:val="Zadanifontodlomka"/>
    <w:rsid w:val="00E86547"/>
  </w:style>
  <w:style w:type="character" w:customStyle="1" w:styleId="shorttext">
    <w:name w:val="short_text"/>
    <w:basedOn w:val="Zadanifontodlomka"/>
    <w:rsid w:val="00613401"/>
  </w:style>
  <w:style w:type="paragraph" w:styleId="StandardWeb">
    <w:name w:val="Normal (Web)"/>
    <w:basedOn w:val="Normal"/>
    <w:uiPriority w:val="99"/>
    <w:unhideWhenUsed/>
    <w:rsid w:val="0017302E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thm.uniri.hr/files/Kongresi/THI/Papers/2016/THI_April2016_39to52.pdf" TargetMode="External"/><Relationship Id="rId13" Type="http://schemas.openxmlformats.org/officeDocument/2006/relationships/hyperlink" Target="http://bib.irb.hr/prikazi-rad?&amp;rad=819431" TargetMode="External"/><Relationship Id="rId18" Type="http://schemas.openxmlformats.org/officeDocument/2006/relationships/hyperlink" Target="http://www.traveltechnologyeurope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.irb.hr/prikazi-rad?&amp;rad=783882" TargetMode="External"/><Relationship Id="rId17" Type="http://schemas.openxmlformats.org/officeDocument/2006/relationships/hyperlink" Target="https://www.tnooz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madeus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.irb.hr/7754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hocuswright.com/" TargetMode="External"/><Relationship Id="rId10" Type="http://schemas.openxmlformats.org/officeDocument/2006/relationships/hyperlink" Target="http://bib.irb.hr/prikazi-rad?&amp;rad=705556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572331" TargetMode="External"/><Relationship Id="rId14" Type="http://schemas.openxmlformats.org/officeDocument/2006/relationships/hyperlink" Target="https://hospitalityte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4C9C8-C6B9-4736-A8FF-9603005B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2018-10-19T13:41:00Z</cp:lastPrinted>
  <dcterms:created xsi:type="dcterms:W3CDTF">2021-09-27T10:12:00Z</dcterms:created>
  <dcterms:modified xsi:type="dcterms:W3CDTF">2021-10-13T07:46:00Z</dcterms:modified>
</cp:coreProperties>
</file>